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default"/>
          <w:b/>
          <w:bCs/>
          <w:color w:val="000000"/>
          <w:sz w:val="28"/>
          <w:szCs w:val="28"/>
          <w:lang w:val="en-US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21.10</w:t>
      </w:r>
      <w:r>
        <w:rPr>
          <w:rFonts w:hint="eastAsia"/>
          <w:b/>
          <w:bCs/>
          <w:color w:val="000000"/>
          <w:sz w:val="28"/>
          <w:szCs w:val="28"/>
        </w:rPr>
        <w:t>）店员考核日常工作表（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21。10）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10" w:tblpY="667"/>
        <w:tblOverlap w:val="never"/>
        <w:tblW w:w="8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67"/>
        <w:gridCol w:w="5441"/>
        <w:gridCol w:w="78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考评人（店长）：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聂丽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被考评人（店员）：</w:t>
      </w:r>
      <w:r>
        <w:rPr>
          <w:rFonts w:hint="eastAsia"/>
          <w:sz w:val="28"/>
          <w:szCs w:val="28"/>
          <w:lang w:eastAsia="zh-CN"/>
        </w:rPr>
        <w:t>梁海燕</w:t>
      </w:r>
    </w:p>
    <w:p>
      <w:pPr>
        <w:rPr>
          <w:sz w:val="28"/>
          <w:szCs w:val="28"/>
        </w:rPr>
      </w:pP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</w:p>
    <w:tbl>
      <w:tblPr>
        <w:tblStyle w:val="4"/>
        <w:tblpPr w:leftFromText="180" w:rightFromText="180" w:vertAnchor="text" w:horzAnchor="page" w:tblpX="1410" w:tblpY="667"/>
        <w:tblOverlap w:val="never"/>
        <w:tblW w:w="1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  <w:gridCol w:w="5380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35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考评人（店长）：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聂丽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被考评人（店员）：</w:t>
      </w:r>
      <w:r>
        <w:rPr>
          <w:rFonts w:hint="eastAsia"/>
          <w:sz w:val="28"/>
          <w:szCs w:val="28"/>
          <w:lang w:eastAsia="zh-CN"/>
        </w:rPr>
        <w:t>贾益娟</w:t>
      </w:r>
    </w:p>
    <w:p>
      <w:pPr>
        <w:rPr>
          <w:sz w:val="28"/>
          <w:szCs w:val="28"/>
        </w:r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1：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</w:rPr>
              <w:t>46%以上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  <w:t>门店错误档案完成情况（5分）巡店检查门店未执行扣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分）巡店检查门店有未执行，该项目扣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5、药店管家使用情况（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分），巡店有过期项目没有及时整改一次性扣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门店录入各种任务准确性（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分）错误一家门店扣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8"/>
                <w:szCs w:val="28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8"/>
                <w:szCs w:val="28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1" w:firstLineChars="100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服务明星得分是否达标，未达标扣（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）挂零扣（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3373" w:firstLineChars="1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店长日常工作考核表（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19.10）</w:t>
      </w:r>
    </w:p>
    <w:p>
      <w:pPr>
        <w:rPr>
          <w:b/>
          <w:bCs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5C7435"/>
    <w:rsid w:val="03940F67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5CA0C81"/>
    <w:rsid w:val="05F5066E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7A17C2"/>
    <w:rsid w:val="07CC0B06"/>
    <w:rsid w:val="081506B7"/>
    <w:rsid w:val="08160E1F"/>
    <w:rsid w:val="08473894"/>
    <w:rsid w:val="08526CC4"/>
    <w:rsid w:val="089622D9"/>
    <w:rsid w:val="08A42141"/>
    <w:rsid w:val="08B90597"/>
    <w:rsid w:val="08F63530"/>
    <w:rsid w:val="09393D54"/>
    <w:rsid w:val="093A029A"/>
    <w:rsid w:val="096C09CB"/>
    <w:rsid w:val="098D3E80"/>
    <w:rsid w:val="09FB2DEB"/>
    <w:rsid w:val="0A154AB7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22B99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D61AAF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2D05E4"/>
    <w:rsid w:val="145A7E72"/>
    <w:rsid w:val="14C32F5A"/>
    <w:rsid w:val="154572F0"/>
    <w:rsid w:val="15FE4707"/>
    <w:rsid w:val="16370B6E"/>
    <w:rsid w:val="1639149B"/>
    <w:rsid w:val="16604A35"/>
    <w:rsid w:val="168F7E12"/>
    <w:rsid w:val="16B93990"/>
    <w:rsid w:val="17197881"/>
    <w:rsid w:val="177D401F"/>
    <w:rsid w:val="1782515D"/>
    <w:rsid w:val="17865E67"/>
    <w:rsid w:val="17927726"/>
    <w:rsid w:val="17CA1CCE"/>
    <w:rsid w:val="17DC1679"/>
    <w:rsid w:val="17F92A6C"/>
    <w:rsid w:val="17FF34B5"/>
    <w:rsid w:val="18A2704F"/>
    <w:rsid w:val="18A32AF1"/>
    <w:rsid w:val="18F06CCA"/>
    <w:rsid w:val="1938084C"/>
    <w:rsid w:val="19CE70E4"/>
    <w:rsid w:val="19DB3B54"/>
    <w:rsid w:val="1A042B80"/>
    <w:rsid w:val="1A325A0A"/>
    <w:rsid w:val="1A3B2A31"/>
    <w:rsid w:val="1A811052"/>
    <w:rsid w:val="1A9273C8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670071"/>
    <w:rsid w:val="1CA144B9"/>
    <w:rsid w:val="1CA45D63"/>
    <w:rsid w:val="1D1866C7"/>
    <w:rsid w:val="1D2531CF"/>
    <w:rsid w:val="1D2800F3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EFC4478"/>
    <w:rsid w:val="1F4D40E8"/>
    <w:rsid w:val="1F8D1DBB"/>
    <w:rsid w:val="1FAE167A"/>
    <w:rsid w:val="1FD61FB0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12016E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AA65FD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9F34F19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793566"/>
    <w:rsid w:val="2B8F3561"/>
    <w:rsid w:val="2B9D6E7D"/>
    <w:rsid w:val="2BA10CED"/>
    <w:rsid w:val="2C5320F1"/>
    <w:rsid w:val="2C585CBD"/>
    <w:rsid w:val="2D237AFA"/>
    <w:rsid w:val="2D767B0C"/>
    <w:rsid w:val="2DF106F0"/>
    <w:rsid w:val="2E806B4A"/>
    <w:rsid w:val="2E840291"/>
    <w:rsid w:val="2ED33ACF"/>
    <w:rsid w:val="2ED93CBC"/>
    <w:rsid w:val="2FBF5C32"/>
    <w:rsid w:val="2FCF40E8"/>
    <w:rsid w:val="2FD978F9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1F1BCF"/>
    <w:rsid w:val="35431F7C"/>
    <w:rsid w:val="35E47800"/>
    <w:rsid w:val="362804AF"/>
    <w:rsid w:val="36A505E2"/>
    <w:rsid w:val="36EF7754"/>
    <w:rsid w:val="36FC6939"/>
    <w:rsid w:val="37166769"/>
    <w:rsid w:val="373F180B"/>
    <w:rsid w:val="377E581B"/>
    <w:rsid w:val="378B02AF"/>
    <w:rsid w:val="37B932F4"/>
    <w:rsid w:val="382C788D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1248DF"/>
    <w:rsid w:val="3B2E7B50"/>
    <w:rsid w:val="3B543605"/>
    <w:rsid w:val="3B913D2A"/>
    <w:rsid w:val="3B931401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B1442"/>
    <w:rsid w:val="3FBE4438"/>
    <w:rsid w:val="3FBE4EC3"/>
    <w:rsid w:val="40067CE2"/>
    <w:rsid w:val="401B3A41"/>
    <w:rsid w:val="404A0B99"/>
    <w:rsid w:val="40857CE9"/>
    <w:rsid w:val="41437379"/>
    <w:rsid w:val="418424C4"/>
    <w:rsid w:val="41852259"/>
    <w:rsid w:val="41BD52BE"/>
    <w:rsid w:val="42157BE9"/>
    <w:rsid w:val="427565F4"/>
    <w:rsid w:val="42B40256"/>
    <w:rsid w:val="42D321CA"/>
    <w:rsid w:val="42F0182D"/>
    <w:rsid w:val="42F416A3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401DC9"/>
    <w:rsid w:val="45561FE4"/>
    <w:rsid w:val="45B33797"/>
    <w:rsid w:val="46410033"/>
    <w:rsid w:val="46BA5478"/>
    <w:rsid w:val="46D34E4A"/>
    <w:rsid w:val="470764C4"/>
    <w:rsid w:val="470A7D84"/>
    <w:rsid w:val="47316877"/>
    <w:rsid w:val="47333F93"/>
    <w:rsid w:val="475800AD"/>
    <w:rsid w:val="47A84A3C"/>
    <w:rsid w:val="48081C92"/>
    <w:rsid w:val="48556277"/>
    <w:rsid w:val="485B1C86"/>
    <w:rsid w:val="48606A83"/>
    <w:rsid w:val="48747733"/>
    <w:rsid w:val="48B4291B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BC2BC3"/>
    <w:rsid w:val="4B116C9F"/>
    <w:rsid w:val="4B451E83"/>
    <w:rsid w:val="4B5B1005"/>
    <w:rsid w:val="4B843FAE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15375F"/>
    <w:rsid w:val="4D221D9C"/>
    <w:rsid w:val="4D4054F8"/>
    <w:rsid w:val="4D73284A"/>
    <w:rsid w:val="4DCA3CFE"/>
    <w:rsid w:val="4DEA6E09"/>
    <w:rsid w:val="4E00338A"/>
    <w:rsid w:val="4E496362"/>
    <w:rsid w:val="4E5D4C92"/>
    <w:rsid w:val="4E645FBD"/>
    <w:rsid w:val="4E881CB8"/>
    <w:rsid w:val="4E901E63"/>
    <w:rsid w:val="4EF215E3"/>
    <w:rsid w:val="4EF8130C"/>
    <w:rsid w:val="4F5E66BC"/>
    <w:rsid w:val="4F851586"/>
    <w:rsid w:val="4FB54762"/>
    <w:rsid w:val="507B4E39"/>
    <w:rsid w:val="50FD1E50"/>
    <w:rsid w:val="51035A1E"/>
    <w:rsid w:val="510D3E62"/>
    <w:rsid w:val="515A310C"/>
    <w:rsid w:val="518F0CEB"/>
    <w:rsid w:val="518F352F"/>
    <w:rsid w:val="51D35F29"/>
    <w:rsid w:val="522F40A9"/>
    <w:rsid w:val="52540B2D"/>
    <w:rsid w:val="525E14D2"/>
    <w:rsid w:val="52910FCC"/>
    <w:rsid w:val="52CB6B31"/>
    <w:rsid w:val="52DD2582"/>
    <w:rsid w:val="52E97C12"/>
    <w:rsid w:val="531C4CCC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5FB0376"/>
    <w:rsid w:val="56040228"/>
    <w:rsid w:val="561415BA"/>
    <w:rsid w:val="561425AC"/>
    <w:rsid w:val="562130AC"/>
    <w:rsid w:val="56531711"/>
    <w:rsid w:val="565C19E3"/>
    <w:rsid w:val="56B64DD1"/>
    <w:rsid w:val="56D9032F"/>
    <w:rsid w:val="56E51FA0"/>
    <w:rsid w:val="57E878C1"/>
    <w:rsid w:val="57EE08E2"/>
    <w:rsid w:val="580846ED"/>
    <w:rsid w:val="589419BC"/>
    <w:rsid w:val="58F404C1"/>
    <w:rsid w:val="5946073B"/>
    <w:rsid w:val="599C138B"/>
    <w:rsid w:val="59DF49D8"/>
    <w:rsid w:val="5A3C6225"/>
    <w:rsid w:val="5A42189D"/>
    <w:rsid w:val="5A870A47"/>
    <w:rsid w:val="5AA964B0"/>
    <w:rsid w:val="5AD8600B"/>
    <w:rsid w:val="5ADF2BEE"/>
    <w:rsid w:val="5AFB3FB1"/>
    <w:rsid w:val="5B220408"/>
    <w:rsid w:val="5B673CB9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9D190F"/>
    <w:rsid w:val="5EB01396"/>
    <w:rsid w:val="5EC90E78"/>
    <w:rsid w:val="5EF5157C"/>
    <w:rsid w:val="5F531FB9"/>
    <w:rsid w:val="5F945873"/>
    <w:rsid w:val="600A7E68"/>
    <w:rsid w:val="60507A8B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90486F"/>
    <w:rsid w:val="66A5166F"/>
    <w:rsid w:val="66C8218A"/>
    <w:rsid w:val="674565D5"/>
    <w:rsid w:val="678932C1"/>
    <w:rsid w:val="67C123AA"/>
    <w:rsid w:val="67C90160"/>
    <w:rsid w:val="680022F5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03A03"/>
    <w:rsid w:val="6AB6559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645927"/>
    <w:rsid w:val="6DE361CF"/>
    <w:rsid w:val="6E0E701C"/>
    <w:rsid w:val="6E3C4237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98119C"/>
    <w:rsid w:val="6FE158A9"/>
    <w:rsid w:val="70292ACD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321ED4"/>
    <w:rsid w:val="765162A8"/>
    <w:rsid w:val="76730039"/>
    <w:rsid w:val="76E67FAB"/>
    <w:rsid w:val="7805780B"/>
    <w:rsid w:val="78644ED0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413E9C"/>
    <w:rsid w:val="7E4B05E8"/>
    <w:rsid w:val="7E502BE5"/>
    <w:rsid w:val="7E967B3C"/>
    <w:rsid w:val="7E9C2B08"/>
    <w:rsid w:val="7EF1417B"/>
    <w:rsid w:val="7EF8435D"/>
    <w:rsid w:val="7F051B40"/>
    <w:rsid w:val="7F523B2C"/>
    <w:rsid w:val="7F5951FB"/>
    <w:rsid w:val="7F704733"/>
    <w:rsid w:val="7F8C28D0"/>
    <w:rsid w:val="7FC63AB1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7</TotalTime>
  <ScaleCrop>false</ScaleCrop>
  <LinksUpToDate>false</LinksUpToDate>
  <CharactersWithSpaces>1595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2019-10-10T06:53:00Z</dcterms:created>
  <dc:creator>Administrator</dc:creator>
  <cp:lastModifiedBy>Administrator</cp:lastModifiedBy>
  <dcterms:modified xsi:type="dcterms:W3CDTF">2021-10-27T01:18:57Z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78565D9E57E349EEBD9D9A91A8935DCE</vt:lpwstr>
  </property>
</Properties>
</file>