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通知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已与饿了么平台签订协议，公司决定先期上线部分门店作为试点门店。请各门店务必熟练掌握饿了么平台接单、发货、配送等工作（有相关培训文档）。在试营业期间做到同京东到家同要求，及时拣货、发货，销售完成后及时在英克系统中做好线上销售登记（400426）。英克系统中下账，请输入饿了么会员卡卡号“555”收款方式请选择“饿了么”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门店请在电脑上安装“饿了么商家版”，全员手机安装“饿了么商家版”APP并将通知功能打开，收到订单后手机APP及电脑音箱都会出现新订单提醒。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请门店先安装电脑软件及手机软件并登陆，检查账号密码是否有误！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下表为各门店账号信息，请各自对照登陆</w:t>
      </w:r>
    </w:p>
    <w:tbl>
      <w:tblPr>
        <w:tblStyle w:val="3"/>
        <w:tblW w:w="53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4"/>
        <w:gridCol w:w="184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账号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密码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tjdyfcd1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tjdyfcd1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tjdyfcd2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tjdyfcd2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tjdyfcd3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tjdyfcd3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光华店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tjdyfcd4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tjdyfcd4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锦城大道店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tjdyfcd5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tjdyfcd5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浣花滨河店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tjdyfcd6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tjdyfcd6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tjdyfcd7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tjdyfcd7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庆云南街店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tjdyfqynjd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tjdyfqynjd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府城大道店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tjdyffcddd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tjdyffcddd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tjdyfjsjd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tjdyfjsjd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tjdyfhyld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tjdyfhyld</w:t>
            </w:r>
          </w:p>
        </w:tc>
      </w:tr>
    </w:tbl>
    <w:p>
      <w:pPr>
        <w:ind w:firstLine="422" w:firstLineChars="200"/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71DC4"/>
    <w:rsid w:val="0B456A13"/>
    <w:rsid w:val="74B72077"/>
    <w:rsid w:val="75E71DC4"/>
    <w:rsid w:val="77913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Office_11.1.0.7693_F1E327BC-269C-435d-A152-05C5408002CA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2018-07-20T06:15:00Z</dcterms:created>
  <dc:creator>杨皓</dc:creator>
  <cp:lastModifiedBy>杨皓</cp:lastModifiedBy>
  <dcterms:modified xsi:type="dcterms:W3CDTF">2018-07-20T09:23:53Z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</Properties>
</file>