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85" w:rsidRDefault="00515785">
      <w:pPr>
        <w:rPr>
          <w:rFonts w:hint="eastAsia"/>
          <w:sz w:val="24"/>
          <w:szCs w:val="24"/>
        </w:rPr>
      </w:pPr>
    </w:p>
    <w:p w:rsidR="007E06FF" w:rsidRDefault="007E06FF">
      <w:pPr>
        <w:rPr>
          <w:rFonts w:hint="eastAsia"/>
          <w:sz w:val="24"/>
          <w:szCs w:val="24"/>
        </w:rPr>
      </w:pPr>
    </w:p>
    <w:p w:rsidR="007E06FF" w:rsidRDefault="007E06F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年下半年中药销售计划及措施</w:t>
      </w:r>
    </w:p>
    <w:p w:rsidR="007E06FF" w:rsidRDefault="007E06F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、按全年</w:t>
      </w:r>
      <w:r>
        <w:rPr>
          <w:rFonts w:hint="eastAsia"/>
          <w:sz w:val="24"/>
          <w:szCs w:val="24"/>
        </w:rPr>
        <w:t>2200</w:t>
      </w:r>
      <w:r>
        <w:rPr>
          <w:rFonts w:hint="eastAsia"/>
          <w:sz w:val="24"/>
          <w:szCs w:val="24"/>
        </w:rPr>
        <w:t>计划，</w:t>
      </w:r>
      <w:r>
        <w:rPr>
          <w:rFonts w:hint="eastAsia"/>
          <w:sz w:val="24"/>
          <w:szCs w:val="24"/>
        </w:rPr>
        <w:t>8-12</w:t>
      </w:r>
      <w:r>
        <w:rPr>
          <w:rFonts w:hint="eastAsia"/>
          <w:sz w:val="24"/>
          <w:szCs w:val="24"/>
        </w:rPr>
        <w:t>月</w:t>
      </w:r>
      <w:r w:rsidR="0072320B">
        <w:rPr>
          <w:rFonts w:hint="eastAsia"/>
          <w:sz w:val="24"/>
          <w:szCs w:val="24"/>
        </w:rPr>
        <w:t>份共</w:t>
      </w:r>
      <w:r w:rsidR="00F920EF">
        <w:rPr>
          <w:rFonts w:hint="eastAsia"/>
          <w:sz w:val="24"/>
          <w:szCs w:val="24"/>
        </w:rPr>
        <w:t>须</w:t>
      </w:r>
      <w:r>
        <w:rPr>
          <w:rFonts w:hint="eastAsia"/>
          <w:sz w:val="24"/>
          <w:szCs w:val="24"/>
        </w:rPr>
        <w:t>完成</w:t>
      </w:r>
      <w:r w:rsidR="00721803">
        <w:rPr>
          <w:rFonts w:hint="eastAsia"/>
          <w:sz w:val="24"/>
          <w:szCs w:val="24"/>
        </w:rPr>
        <w:t>计划</w:t>
      </w:r>
      <w:r>
        <w:rPr>
          <w:rFonts w:hint="eastAsia"/>
          <w:sz w:val="24"/>
          <w:szCs w:val="24"/>
        </w:rPr>
        <w:t>1285</w:t>
      </w:r>
      <w:r>
        <w:rPr>
          <w:rFonts w:hint="eastAsia"/>
          <w:sz w:val="24"/>
          <w:szCs w:val="24"/>
        </w:rPr>
        <w:t>万元。预计全年可能完成</w:t>
      </w:r>
      <w:r>
        <w:rPr>
          <w:rFonts w:hint="eastAsia"/>
          <w:sz w:val="24"/>
          <w:szCs w:val="24"/>
        </w:rPr>
        <w:t>18</w:t>
      </w:r>
      <w:r w:rsidR="00620F62"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万元。</w:t>
      </w:r>
    </w:p>
    <w:p w:rsidR="007E06FF" w:rsidRDefault="007E06F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、调整品种结构，增加秋冬季品种备货。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月中旬前，完成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个包装类品种提前铺货，力争包装药材全年完成</w:t>
      </w:r>
      <w:r>
        <w:rPr>
          <w:rFonts w:hint="eastAsia"/>
          <w:sz w:val="24"/>
          <w:szCs w:val="24"/>
        </w:rPr>
        <w:t>450</w:t>
      </w:r>
      <w:r>
        <w:rPr>
          <w:rFonts w:hint="eastAsia"/>
          <w:sz w:val="24"/>
          <w:szCs w:val="24"/>
        </w:rPr>
        <w:t>万元</w:t>
      </w:r>
      <w:r w:rsidR="00620F62">
        <w:rPr>
          <w:rFonts w:hint="eastAsia"/>
          <w:sz w:val="24"/>
          <w:szCs w:val="24"/>
        </w:rPr>
        <w:t>，同比实现翻番</w:t>
      </w:r>
      <w:r>
        <w:rPr>
          <w:rFonts w:hint="eastAsia"/>
          <w:sz w:val="24"/>
          <w:szCs w:val="24"/>
        </w:rPr>
        <w:t>。增加样板店虫草、燕窝的备货，抓住中秋国庆销售旺季机会。</w:t>
      </w:r>
    </w:p>
    <w:p w:rsidR="007E06FF" w:rsidRDefault="007E06F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、召开中医医生动员会，再引进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名医生，增加</w:t>
      </w:r>
      <w:r w:rsidR="00620F62">
        <w:rPr>
          <w:rFonts w:hint="eastAsia"/>
          <w:sz w:val="24"/>
          <w:szCs w:val="24"/>
        </w:rPr>
        <w:t>医生</w:t>
      </w:r>
      <w:r>
        <w:rPr>
          <w:rFonts w:hint="eastAsia"/>
          <w:sz w:val="24"/>
          <w:szCs w:val="24"/>
        </w:rPr>
        <w:t>坐诊时间，全年医生处方销售过</w:t>
      </w:r>
      <w:r>
        <w:rPr>
          <w:rFonts w:hint="eastAsia"/>
          <w:sz w:val="24"/>
          <w:szCs w:val="24"/>
        </w:rPr>
        <w:t>400</w:t>
      </w:r>
      <w:r>
        <w:rPr>
          <w:rFonts w:hint="eastAsia"/>
          <w:sz w:val="24"/>
          <w:szCs w:val="24"/>
        </w:rPr>
        <w:t>万元，全年饮片总销售过</w:t>
      </w:r>
      <w:r>
        <w:rPr>
          <w:rFonts w:hint="eastAsia"/>
          <w:sz w:val="24"/>
          <w:szCs w:val="24"/>
        </w:rPr>
        <w:t>800</w:t>
      </w:r>
      <w:r>
        <w:rPr>
          <w:rFonts w:hint="eastAsia"/>
          <w:sz w:val="24"/>
          <w:szCs w:val="24"/>
        </w:rPr>
        <w:t>万元。</w:t>
      </w:r>
    </w:p>
    <w:p w:rsidR="00162D7C" w:rsidRDefault="00620F6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、每月分级开展促销活动，加大推荐宣传中药力度，当月及时考核，兑现奖惩。</w:t>
      </w:r>
    </w:p>
    <w:p w:rsidR="00620F62" w:rsidRDefault="00620F6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、专业人员拿出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个有效的慢病治疗、季节养生、药食同源的“药材组合配方”，</w:t>
      </w:r>
      <w:r w:rsidR="004B55B9">
        <w:rPr>
          <w:rFonts w:hint="eastAsia"/>
          <w:sz w:val="24"/>
          <w:szCs w:val="24"/>
        </w:rPr>
        <w:t>通过培训传达到每一位员工，</w:t>
      </w:r>
      <w:r>
        <w:rPr>
          <w:rFonts w:hint="eastAsia"/>
          <w:sz w:val="24"/>
          <w:szCs w:val="24"/>
        </w:rPr>
        <w:t>做到专业化、差异化的营销</w:t>
      </w:r>
      <w:r w:rsidR="00956E74">
        <w:rPr>
          <w:rFonts w:hint="eastAsia"/>
          <w:sz w:val="24"/>
          <w:szCs w:val="24"/>
        </w:rPr>
        <w:t>，抓住中药旺季，也为</w:t>
      </w:r>
      <w:r w:rsidR="00956E74">
        <w:rPr>
          <w:rFonts w:hint="eastAsia"/>
          <w:sz w:val="24"/>
          <w:szCs w:val="24"/>
        </w:rPr>
        <w:t>2014</w:t>
      </w:r>
      <w:r w:rsidR="00956E74">
        <w:rPr>
          <w:rFonts w:hint="eastAsia"/>
          <w:sz w:val="24"/>
          <w:szCs w:val="24"/>
        </w:rPr>
        <w:t>年打下良好基础</w:t>
      </w:r>
      <w:r>
        <w:rPr>
          <w:rFonts w:hint="eastAsia"/>
          <w:sz w:val="24"/>
          <w:szCs w:val="24"/>
        </w:rPr>
        <w:t>。</w:t>
      </w:r>
    </w:p>
    <w:p w:rsidR="0072320B" w:rsidRDefault="0072320B">
      <w:pPr>
        <w:rPr>
          <w:rFonts w:hint="eastAsia"/>
          <w:sz w:val="24"/>
          <w:szCs w:val="24"/>
        </w:rPr>
      </w:pPr>
    </w:p>
    <w:p w:rsidR="0072320B" w:rsidRDefault="0072320B">
      <w:pPr>
        <w:rPr>
          <w:rFonts w:hint="eastAsia"/>
          <w:sz w:val="24"/>
          <w:szCs w:val="24"/>
        </w:rPr>
      </w:pPr>
    </w:p>
    <w:p w:rsidR="00162D7C" w:rsidRDefault="00162D7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年中药销售计划及措施</w:t>
      </w:r>
    </w:p>
    <w:p w:rsidR="00162D7C" w:rsidRDefault="00162D7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、计划销售</w:t>
      </w:r>
      <w:r>
        <w:rPr>
          <w:rFonts w:hint="eastAsia"/>
          <w:sz w:val="24"/>
          <w:szCs w:val="24"/>
        </w:rPr>
        <w:t>2400</w:t>
      </w:r>
      <w:r>
        <w:rPr>
          <w:rFonts w:hint="eastAsia"/>
          <w:sz w:val="24"/>
          <w:szCs w:val="24"/>
        </w:rPr>
        <w:t>万元，其中饮片</w:t>
      </w:r>
      <w:r>
        <w:rPr>
          <w:rFonts w:hint="eastAsia"/>
          <w:sz w:val="24"/>
          <w:szCs w:val="24"/>
        </w:rPr>
        <w:t>800</w:t>
      </w:r>
      <w:r>
        <w:rPr>
          <w:rFonts w:hint="eastAsia"/>
          <w:sz w:val="24"/>
          <w:szCs w:val="24"/>
        </w:rPr>
        <w:t>万元，贵细</w:t>
      </w:r>
      <w:r w:rsidR="007E06FF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万元，包装药材</w:t>
      </w:r>
      <w:r w:rsidR="007E06FF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万元。</w:t>
      </w:r>
    </w:p>
    <w:p w:rsidR="00162D7C" w:rsidRDefault="00162D7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、措施：</w:t>
      </w:r>
    </w:p>
    <w:p w:rsidR="00162D7C" w:rsidRDefault="00162D7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7E06F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门店分级管理，分别培育增长点</w:t>
      </w:r>
    </w:p>
    <w:p w:rsidR="00162D7C" w:rsidRDefault="00162D7C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、新打造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家样板店（十二桥店、光华村街店、双林路店）增加销售</w:t>
      </w:r>
      <w:r>
        <w:rPr>
          <w:rFonts w:hint="eastAsia"/>
          <w:sz w:val="24"/>
          <w:szCs w:val="24"/>
        </w:rPr>
        <w:t>70</w:t>
      </w:r>
      <w:r>
        <w:rPr>
          <w:rFonts w:hint="eastAsia"/>
          <w:sz w:val="24"/>
          <w:szCs w:val="24"/>
        </w:rPr>
        <w:t>万元。老五家样板店增加销售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万元。</w:t>
      </w:r>
    </w:p>
    <w:p w:rsidR="00162D7C" w:rsidRDefault="00162D7C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家中型店中档价位包装类药材增幅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，增量</w:t>
      </w:r>
      <w:r w:rsidR="007E06FF">
        <w:rPr>
          <w:rFonts w:hint="eastAsia"/>
          <w:sz w:val="24"/>
          <w:szCs w:val="24"/>
        </w:rPr>
        <w:t>180</w:t>
      </w:r>
      <w:r>
        <w:rPr>
          <w:rFonts w:hint="eastAsia"/>
          <w:sz w:val="24"/>
          <w:szCs w:val="24"/>
        </w:rPr>
        <w:t>万元。</w:t>
      </w:r>
    </w:p>
    <w:p w:rsidR="00162D7C" w:rsidRDefault="00162D7C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家小型店中低价位包装药材销量翻翻，增量</w:t>
      </w:r>
      <w:r>
        <w:rPr>
          <w:rFonts w:hint="eastAsia"/>
          <w:sz w:val="24"/>
          <w:szCs w:val="24"/>
        </w:rPr>
        <w:t>70</w:t>
      </w:r>
      <w:r>
        <w:rPr>
          <w:rFonts w:hint="eastAsia"/>
          <w:sz w:val="24"/>
          <w:szCs w:val="24"/>
        </w:rPr>
        <w:t>万元。</w:t>
      </w:r>
    </w:p>
    <w:p w:rsidR="00162D7C" w:rsidRDefault="00162D7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）、</w:t>
      </w:r>
      <w:r w:rsidR="007E06FF">
        <w:rPr>
          <w:rFonts w:hint="eastAsia"/>
          <w:sz w:val="24"/>
          <w:szCs w:val="24"/>
        </w:rPr>
        <w:t>抓重点品种，销量突破</w:t>
      </w:r>
    </w:p>
    <w:p w:rsidR="007E06FF" w:rsidRDefault="007E06FF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、继续抓好样板店的贵细尤其是“二参一草”及西洋参等八个品种销售。</w:t>
      </w:r>
    </w:p>
    <w:p w:rsidR="007E06FF" w:rsidRDefault="007E06FF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、包装药材在中小型门店重点突破，力争实现翻番，到达</w:t>
      </w:r>
      <w:r>
        <w:rPr>
          <w:rFonts w:hint="eastAsia"/>
          <w:sz w:val="24"/>
          <w:szCs w:val="24"/>
        </w:rPr>
        <w:t>800</w:t>
      </w:r>
      <w:r>
        <w:rPr>
          <w:rFonts w:hint="eastAsia"/>
          <w:sz w:val="24"/>
          <w:szCs w:val="24"/>
        </w:rPr>
        <w:t>万元。</w:t>
      </w:r>
    </w:p>
    <w:p w:rsidR="007E06FF" w:rsidRDefault="007E06FF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、组方销售提升专业水平，疗程推荐提高销售规模。</w:t>
      </w:r>
    </w:p>
    <w:p w:rsidR="00162D7C" w:rsidRDefault="00162D7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）、</w:t>
      </w:r>
      <w:r w:rsidR="007E06FF">
        <w:rPr>
          <w:rFonts w:hint="eastAsia"/>
          <w:sz w:val="24"/>
          <w:szCs w:val="24"/>
        </w:rPr>
        <w:t>打造诊所医生，带动诊所销售上量</w:t>
      </w:r>
    </w:p>
    <w:p w:rsidR="007E06FF" w:rsidRDefault="007E06FF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、打造二名全年治疗病人过</w:t>
      </w:r>
      <w:r>
        <w:rPr>
          <w:rFonts w:hint="eastAsia"/>
          <w:sz w:val="24"/>
          <w:szCs w:val="24"/>
        </w:rPr>
        <w:t>5000</w:t>
      </w:r>
      <w:r>
        <w:rPr>
          <w:rFonts w:hint="eastAsia"/>
          <w:sz w:val="24"/>
          <w:szCs w:val="24"/>
        </w:rPr>
        <w:t>名的医生，打造二名处方销售过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万元的医生，带动医生团队的处方饮片销售整体过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万元。</w:t>
      </w:r>
    </w:p>
    <w:p w:rsidR="00162D7C" w:rsidRDefault="007E06FF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、打造诊所上台阶，旗舰店诊所计划目标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万元，红星店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万元，光华店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万元，其他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家诊所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万元。新开诊所</w:t>
      </w:r>
      <w:r>
        <w:rPr>
          <w:rFonts w:hint="eastAsia"/>
          <w:sz w:val="24"/>
          <w:szCs w:val="24"/>
        </w:rPr>
        <w:t>3~5</w:t>
      </w:r>
      <w:r>
        <w:rPr>
          <w:rFonts w:hint="eastAsia"/>
          <w:sz w:val="24"/>
          <w:szCs w:val="24"/>
        </w:rPr>
        <w:t>家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万元。</w:t>
      </w:r>
    </w:p>
    <w:p w:rsidR="00162D7C" w:rsidRPr="00162D7C" w:rsidRDefault="00162D7C">
      <w:pPr>
        <w:rPr>
          <w:rFonts w:hint="eastAsia"/>
          <w:sz w:val="24"/>
          <w:szCs w:val="24"/>
        </w:rPr>
      </w:pPr>
    </w:p>
    <w:sectPr w:rsidR="00162D7C" w:rsidRPr="00162D7C" w:rsidSect="00515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D7C"/>
    <w:rsid w:val="00162D7C"/>
    <w:rsid w:val="004B55B9"/>
    <w:rsid w:val="00515785"/>
    <w:rsid w:val="00620F62"/>
    <w:rsid w:val="00721803"/>
    <w:rsid w:val="0072320B"/>
    <w:rsid w:val="007E06FF"/>
    <w:rsid w:val="00956E74"/>
    <w:rsid w:val="00F9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A1FD86-6F51-45A2-A91C-1CCD7F3D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119</Words>
  <Characters>680</Characters>
  <Application>Microsoft Office Word</Application>
  <DocSecurity>0</DocSecurity>
  <Lines>5</Lines>
  <Paragraphs>1</Paragraphs>
  <ScaleCrop>false</ScaleCrop>
  <Company>Sky123.Org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7</cp:revision>
  <dcterms:created xsi:type="dcterms:W3CDTF">2013-08-25T02:26:00Z</dcterms:created>
  <dcterms:modified xsi:type="dcterms:W3CDTF">2013-08-25T03:42:00Z</dcterms:modified>
</cp:coreProperties>
</file>